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C2" w:rsidRPr="0062169A" w:rsidRDefault="00372DC2" w:rsidP="00372DC2">
      <w:pPr>
        <w:spacing w:line="360" w:lineRule="auto"/>
        <w:ind w:firstLine="708"/>
        <w:jc w:val="center"/>
        <w:rPr>
          <w:b/>
        </w:rPr>
      </w:pPr>
      <w:r w:rsidRPr="0062169A">
        <w:rPr>
          <w:b/>
        </w:rPr>
        <w:t>АО «Мелеузовские тепловые сети» о наличии (отсутствии) технической возможности доступа к регулируемым услугам.</w:t>
      </w:r>
    </w:p>
    <w:p w:rsidR="00372DC2" w:rsidRPr="0062169A" w:rsidRDefault="00372DC2" w:rsidP="00372DC2">
      <w:pPr>
        <w:spacing w:line="360" w:lineRule="auto"/>
        <w:jc w:val="both"/>
        <w:rPr>
          <w:sz w:val="22"/>
          <w:szCs w:val="22"/>
        </w:rPr>
      </w:pPr>
    </w:p>
    <w:p w:rsidR="00372DC2" w:rsidRPr="0062169A" w:rsidRDefault="00372DC2" w:rsidP="00372DC2">
      <w:pPr>
        <w:jc w:val="center"/>
        <w:rPr>
          <w:sz w:val="22"/>
          <w:szCs w:val="22"/>
        </w:rPr>
      </w:pPr>
      <w:r w:rsidRPr="0062169A">
        <w:rPr>
          <w:sz w:val="22"/>
          <w:szCs w:val="22"/>
        </w:rPr>
        <w:t>(Согласно Постановления Российской Федерации от 30 декабря 2009 года № 1140 «Об утверждении стандартов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передаче тепловой энергии»)</w:t>
      </w:r>
    </w:p>
    <w:p w:rsidR="00372DC2" w:rsidRPr="0062169A" w:rsidRDefault="00372DC2" w:rsidP="00372DC2">
      <w:pPr>
        <w:rPr>
          <w:sz w:val="22"/>
          <w:szCs w:val="22"/>
        </w:rPr>
      </w:pPr>
    </w:p>
    <w:p w:rsidR="00372DC2" w:rsidRPr="0062169A" w:rsidRDefault="00372DC2" w:rsidP="00372DC2"/>
    <w:tbl>
      <w:tblPr>
        <w:tblW w:w="0" w:type="auto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1476"/>
        <w:gridCol w:w="1685"/>
      </w:tblGrid>
      <w:tr w:rsidR="00372DC2" w:rsidRPr="0062169A" w:rsidTr="0004730B">
        <w:tc>
          <w:tcPr>
            <w:tcW w:w="3270" w:type="dxa"/>
            <w:shd w:val="clear" w:color="auto" w:fill="auto"/>
          </w:tcPr>
          <w:p w:rsidR="00372DC2" w:rsidRDefault="00372DC2" w:rsidP="0004730B">
            <w:pPr>
              <w:jc w:val="center"/>
              <w:rPr>
                <w:b/>
                <w:sz w:val="20"/>
                <w:szCs w:val="20"/>
              </w:rPr>
            </w:pPr>
            <w:r w:rsidRPr="0062169A">
              <w:rPr>
                <w:b/>
                <w:sz w:val="20"/>
                <w:szCs w:val="20"/>
              </w:rPr>
              <w:t>Информация о наличии (отсутствии) технической возможности доступа к регулируемым услугам</w:t>
            </w:r>
          </w:p>
          <w:p w:rsidR="00372DC2" w:rsidRPr="0062169A" w:rsidRDefault="00372DC2" w:rsidP="000473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b/>
                <w:sz w:val="20"/>
                <w:szCs w:val="20"/>
              </w:rPr>
            </w:pPr>
          </w:p>
          <w:p w:rsidR="00372DC2" w:rsidRPr="0062169A" w:rsidRDefault="00372DC2" w:rsidP="0004730B">
            <w:pPr>
              <w:jc w:val="center"/>
              <w:rPr>
                <w:b/>
                <w:sz w:val="20"/>
                <w:szCs w:val="20"/>
              </w:rPr>
            </w:pPr>
            <w:r w:rsidRPr="0062169A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685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b/>
                <w:sz w:val="20"/>
                <w:szCs w:val="20"/>
              </w:rPr>
            </w:pPr>
          </w:p>
          <w:p w:rsidR="00372DC2" w:rsidRPr="0062169A" w:rsidRDefault="00372DC2" w:rsidP="000473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62169A">
              <w:rPr>
                <w:b/>
                <w:sz w:val="20"/>
                <w:szCs w:val="20"/>
              </w:rPr>
              <w:t xml:space="preserve">а </w:t>
            </w:r>
            <w:r w:rsidRPr="00F342C1">
              <w:rPr>
                <w:b/>
                <w:sz w:val="20"/>
                <w:szCs w:val="20"/>
              </w:rPr>
              <w:t>01</w:t>
            </w:r>
            <w:r w:rsidRPr="0062169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04</w:t>
            </w:r>
            <w:r w:rsidRPr="0062169A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6</w:t>
            </w:r>
            <w:r w:rsidRPr="0062169A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372DC2" w:rsidRPr="0062169A" w:rsidTr="0004730B">
        <w:tc>
          <w:tcPr>
            <w:tcW w:w="3270" w:type="dxa"/>
            <w:shd w:val="clear" w:color="auto" w:fill="auto"/>
          </w:tcPr>
          <w:p w:rsidR="00372DC2" w:rsidRPr="0062169A" w:rsidRDefault="00372DC2" w:rsidP="0004730B">
            <w:pPr>
              <w:rPr>
                <w:sz w:val="18"/>
                <w:szCs w:val="18"/>
              </w:rPr>
            </w:pPr>
            <w:r w:rsidRPr="0062169A">
              <w:rPr>
                <w:sz w:val="18"/>
                <w:szCs w:val="18"/>
              </w:rPr>
              <w:t>Количество поданных и зарегистрированных заявок на подключение к системе теплоснабжения.</w:t>
            </w:r>
          </w:p>
        </w:tc>
        <w:tc>
          <w:tcPr>
            <w:tcW w:w="1476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sz w:val="18"/>
                <w:szCs w:val="18"/>
              </w:rPr>
            </w:pPr>
          </w:p>
          <w:p w:rsidR="00372DC2" w:rsidRPr="0062169A" w:rsidRDefault="00372DC2" w:rsidP="0004730B">
            <w:pPr>
              <w:jc w:val="center"/>
              <w:rPr>
                <w:sz w:val="18"/>
                <w:szCs w:val="18"/>
              </w:rPr>
            </w:pPr>
            <w:r w:rsidRPr="0062169A">
              <w:rPr>
                <w:sz w:val="18"/>
                <w:szCs w:val="18"/>
              </w:rPr>
              <w:t>шт.</w:t>
            </w:r>
          </w:p>
        </w:tc>
        <w:tc>
          <w:tcPr>
            <w:tcW w:w="1685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b/>
                <w:sz w:val="18"/>
                <w:szCs w:val="18"/>
              </w:rPr>
            </w:pPr>
          </w:p>
          <w:p w:rsidR="00372DC2" w:rsidRPr="0062169A" w:rsidRDefault="00372DC2" w:rsidP="0004730B">
            <w:pPr>
              <w:jc w:val="center"/>
              <w:rPr>
                <w:b/>
                <w:sz w:val="18"/>
                <w:szCs w:val="18"/>
              </w:rPr>
            </w:pPr>
            <w:r w:rsidRPr="0062169A">
              <w:rPr>
                <w:b/>
                <w:sz w:val="18"/>
                <w:szCs w:val="18"/>
              </w:rPr>
              <w:t>0</w:t>
            </w:r>
          </w:p>
        </w:tc>
      </w:tr>
      <w:tr w:rsidR="00372DC2" w:rsidRPr="0062169A" w:rsidTr="0004730B">
        <w:tc>
          <w:tcPr>
            <w:tcW w:w="3270" w:type="dxa"/>
            <w:shd w:val="clear" w:color="auto" w:fill="auto"/>
          </w:tcPr>
          <w:p w:rsidR="00372DC2" w:rsidRPr="0062169A" w:rsidRDefault="00372DC2" w:rsidP="0004730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2169A">
              <w:rPr>
                <w:rFonts w:ascii="Times New Roman" w:hAnsi="Times New Roman"/>
                <w:sz w:val="18"/>
                <w:szCs w:val="18"/>
              </w:rPr>
              <w:t>Количество исполненных заявок на подключение к системе теплоснабжения.</w:t>
            </w:r>
            <w:r w:rsidRPr="006216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sz w:val="18"/>
                <w:szCs w:val="18"/>
              </w:rPr>
            </w:pPr>
          </w:p>
          <w:p w:rsidR="00372DC2" w:rsidRPr="0062169A" w:rsidRDefault="00372DC2" w:rsidP="0004730B">
            <w:pPr>
              <w:jc w:val="center"/>
              <w:rPr>
                <w:sz w:val="18"/>
                <w:szCs w:val="18"/>
              </w:rPr>
            </w:pPr>
            <w:r w:rsidRPr="0062169A">
              <w:rPr>
                <w:sz w:val="18"/>
                <w:szCs w:val="18"/>
              </w:rPr>
              <w:t>шт.</w:t>
            </w:r>
          </w:p>
        </w:tc>
        <w:tc>
          <w:tcPr>
            <w:tcW w:w="1685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b/>
                <w:sz w:val="18"/>
                <w:szCs w:val="18"/>
              </w:rPr>
            </w:pPr>
          </w:p>
          <w:p w:rsidR="00372DC2" w:rsidRPr="0062169A" w:rsidRDefault="00372DC2" w:rsidP="0004730B">
            <w:pPr>
              <w:jc w:val="center"/>
              <w:rPr>
                <w:b/>
                <w:sz w:val="18"/>
                <w:szCs w:val="18"/>
              </w:rPr>
            </w:pPr>
            <w:r w:rsidRPr="0062169A">
              <w:rPr>
                <w:b/>
                <w:sz w:val="18"/>
                <w:szCs w:val="18"/>
              </w:rPr>
              <w:t>0</w:t>
            </w:r>
          </w:p>
        </w:tc>
      </w:tr>
      <w:tr w:rsidR="00372DC2" w:rsidRPr="0062169A" w:rsidTr="0004730B">
        <w:tc>
          <w:tcPr>
            <w:tcW w:w="3270" w:type="dxa"/>
            <w:shd w:val="clear" w:color="auto" w:fill="auto"/>
          </w:tcPr>
          <w:p w:rsidR="00372DC2" w:rsidRPr="0062169A" w:rsidRDefault="00372DC2" w:rsidP="0004730B">
            <w:pPr>
              <w:rPr>
                <w:sz w:val="18"/>
                <w:szCs w:val="18"/>
              </w:rPr>
            </w:pPr>
            <w:r w:rsidRPr="0062169A">
              <w:rPr>
                <w:sz w:val="18"/>
                <w:szCs w:val="18"/>
              </w:rPr>
              <w:t>Количество заявок на подключение к системе теплоснабжения, по которым принято решение об отказе в подключении.</w:t>
            </w:r>
          </w:p>
        </w:tc>
        <w:tc>
          <w:tcPr>
            <w:tcW w:w="1476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sz w:val="18"/>
                <w:szCs w:val="18"/>
              </w:rPr>
            </w:pPr>
          </w:p>
          <w:p w:rsidR="00372DC2" w:rsidRPr="0062169A" w:rsidRDefault="00372DC2" w:rsidP="0004730B">
            <w:pPr>
              <w:jc w:val="center"/>
              <w:rPr>
                <w:sz w:val="18"/>
                <w:szCs w:val="18"/>
              </w:rPr>
            </w:pPr>
            <w:r w:rsidRPr="0062169A">
              <w:rPr>
                <w:sz w:val="18"/>
                <w:szCs w:val="18"/>
              </w:rPr>
              <w:t>шт.</w:t>
            </w:r>
          </w:p>
        </w:tc>
        <w:tc>
          <w:tcPr>
            <w:tcW w:w="1685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b/>
                <w:sz w:val="18"/>
                <w:szCs w:val="18"/>
              </w:rPr>
            </w:pPr>
          </w:p>
          <w:p w:rsidR="00372DC2" w:rsidRPr="0062169A" w:rsidRDefault="00372DC2" w:rsidP="0004730B">
            <w:pPr>
              <w:jc w:val="center"/>
              <w:rPr>
                <w:b/>
                <w:sz w:val="18"/>
                <w:szCs w:val="18"/>
              </w:rPr>
            </w:pPr>
            <w:r w:rsidRPr="0062169A">
              <w:rPr>
                <w:b/>
                <w:sz w:val="18"/>
                <w:szCs w:val="18"/>
              </w:rPr>
              <w:t>0</w:t>
            </w:r>
          </w:p>
        </w:tc>
      </w:tr>
      <w:tr w:rsidR="00372DC2" w:rsidRPr="0062169A" w:rsidTr="0004730B">
        <w:tc>
          <w:tcPr>
            <w:tcW w:w="3270" w:type="dxa"/>
            <w:shd w:val="clear" w:color="auto" w:fill="auto"/>
          </w:tcPr>
          <w:p w:rsidR="00372DC2" w:rsidRPr="0062169A" w:rsidRDefault="00372DC2" w:rsidP="0004730B">
            <w:pPr>
              <w:rPr>
                <w:sz w:val="18"/>
                <w:szCs w:val="18"/>
              </w:rPr>
            </w:pPr>
            <w:r w:rsidRPr="0062169A">
              <w:rPr>
                <w:sz w:val="18"/>
                <w:szCs w:val="18"/>
              </w:rPr>
              <w:t>Резерв мощности системы теплоснабжения.</w:t>
            </w:r>
          </w:p>
        </w:tc>
        <w:tc>
          <w:tcPr>
            <w:tcW w:w="1476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sz w:val="18"/>
                <w:szCs w:val="18"/>
              </w:rPr>
            </w:pPr>
          </w:p>
          <w:p w:rsidR="00372DC2" w:rsidRPr="0062169A" w:rsidRDefault="00372DC2" w:rsidP="0004730B">
            <w:pPr>
              <w:jc w:val="center"/>
              <w:rPr>
                <w:sz w:val="18"/>
                <w:szCs w:val="18"/>
              </w:rPr>
            </w:pPr>
            <w:r w:rsidRPr="0062169A">
              <w:rPr>
                <w:sz w:val="18"/>
                <w:szCs w:val="18"/>
              </w:rPr>
              <w:t>Гкал/час</w:t>
            </w:r>
          </w:p>
        </w:tc>
        <w:tc>
          <w:tcPr>
            <w:tcW w:w="1685" w:type="dxa"/>
            <w:shd w:val="clear" w:color="auto" w:fill="auto"/>
          </w:tcPr>
          <w:p w:rsidR="00372DC2" w:rsidRPr="0062169A" w:rsidRDefault="00372DC2" w:rsidP="0004730B">
            <w:pPr>
              <w:jc w:val="center"/>
              <w:rPr>
                <w:b/>
                <w:sz w:val="18"/>
                <w:szCs w:val="18"/>
              </w:rPr>
            </w:pPr>
          </w:p>
          <w:p w:rsidR="00372DC2" w:rsidRPr="0062169A" w:rsidRDefault="00372DC2" w:rsidP="0004730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2169A">
              <w:rPr>
                <w:b/>
                <w:sz w:val="18"/>
                <w:szCs w:val="18"/>
              </w:rPr>
              <w:t>25,40</w:t>
            </w:r>
          </w:p>
        </w:tc>
      </w:tr>
    </w:tbl>
    <w:p w:rsidR="00561FA5" w:rsidRDefault="00561FA5">
      <w:bookmarkStart w:id="0" w:name="_GoBack"/>
      <w:bookmarkEnd w:id="0"/>
    </w:p>
    <w:sectPr w:rsidR="0056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26"/>
    <w:rsid w:val="001F6926"/>
    <w:rsid w:val="00372DC2"/>
    <w:rsid w:val="0056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B0679-CEAE-435F-BD36-994461DE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72DC2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372DC2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2026-04-06T06:12:00Z</dcterms:created>
  <dcterms:modified xsi:type="dcterms:W3CDTF">2026-04-06T06:13:00Z</dcterms:modified>
</cp:coreProperties>
</file>